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DA14C" w14:textId="5EA68DF3" w:rsidR="008D1C6D" w:rsidRDefault="008D1C6D" w:rsidP="008D1C6D">
      <w:pPr>
        <w:pStyle w:val="BestekKop1"/>
      </w:pPr>
      <w:bookmarkStart w:id="0" w:name="_Toc448087066"/>
      <w:bookmarkStart w:id="1" w:name="_Toc532193383"/>
      <w:r>
        <w:t xml:space="preserve">Bijlage </w:t>
      </w:r>
      <w:r w:rsidR="002A0B78">
        <w:t>4</w:t>
      </w:r>
      <w:r>
        <w:t xml:space="preserve"> </w:t>
      </w:r>
      <w:r w:rsidRPr="00881670">
        <w:t>Format Kerncompetenties</w:t>
      </w:r>
      <w:r>
        <w:t xml:space="preserve"> </w:t>
      </w:r>
      <w:bookmarkEnd w:id="0"/>
      <w:bookmarkEnd w:id="1"/>
      <w:r w:rsidR="00C3769C">
        <w:t xml:space="preserve">INVENTARISATIE RIOLERINGEN </w:t>
      </w:r>
    </w:p>
    <w:p w14:paraId="2AF1CA09" w14:textId="0EF95B84" w:rsidR="008D1C6D" w:rsidRDefault="008D1C6D" w:rsidP="008D1C6D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 xml:space="preserve">Betreft aanbesteding: </w:t>
      </w:r>
      <w:r w:rsidR="00C3769C">
        <w:rPr>
          <w:rFonts w:ascii="Corbel" w:hAnsi="Corbel"/>
          <w:b/>
          <w:szCs w:val="18"/>
        </w:rPr>
        <w:t>Inventarisatie rioleringen provincie Utrecht</w:t>
      </w:r>
    </w:p>
    <w:p w14:paraId="18E0848D" w14:textId="77777777" w:rsidR="00CA6AE7" w:rsidRPr="00D51454" w:rsidRDefault="00CA6AE7" w:rsidP="008D1C6D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8D1C6D" w:rsidRPr="001A17B8" w14:paraId="4559E206" w14:textId="77777777" w:rsidTr="0085171D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7849E16C" w14:textId="77777777" w:rsidR="008D1C6D" w:rsidRPr="001A17B8" w:rsidRDefault="008D1C6D" w:rsidP="0085171D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 xml:space="preserve">Kerncompetentie </w:t>
            </w:r>
            <w:r>
              <w:rPr>
                <w:rFonts w:ascii="Corbel" w:hAnsi="Corbel"/>
                <w:b/>
                <w:sz w:val="16"/>
                <w:szCs w:val="16"/>
              </w:rPr>
              <w:t>aantoonbare ervaring conform aanbestedingsleidraad</w:t>
            </w:r>
          </w:p>
        </w:tc>
      </w:tr>
      <w:tr w:rsidR="008D1C6D" w:rsidRPr="001A17B8" w14:paraId="198A75D9" w14:textId="77777777" w:rsidTr="0085171D">
        <w:trPr>
          <w:jc w:val="center"/>
        </w:trPr>
        <w:tc>
          <w:tcPr>
            <w:tcW w:w="4970" w:type="dxa"/>
            <w:shd w:val="clear" w:color="auto" w:fill="auto"/>
          </w:tcPr>
          <w:p w14:paraId="2440C856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64526202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786CD9A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8D1C6D" w:rsidRPr="001A17B8" w14:paraId="739BF0B4" w14:textId="77777777" w:rsidTr="0085171D">
        <w:trPr>
          <w:jc w:val="center"/>
        </w:trPr>
        <w:tc>
          <w:tcPr>
            <w:tcW w:w="4970" w:type="dxa"/>
            <w:shd w:val="clear" w:color="auto" w:fill="auto"/>
          </w:tcPr>
          <w:p w14:paraId="6FD7C4B2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43A1C9B7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0C43E6F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D1C6D" w:rsidRPr="001A17B8" w14:paraId="372638E4" w14:textId="77777777" w:rsidTr="0085171D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406E1510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5A2AE166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A15F70C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7B35DE6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D1C6D" w:rsidRPr="001A17B8" w14:paraId="027D85BF" w14:textId="77777777" w:rsidTr="0085171D">
        <w:trPr>
          <w:jc w:val="center"/>
        </w:trPr>
        <w:tc>
          <w:tcPr>
            <w:tcW w:w="4970" w:type="dxa"/>
            <w:shd w:val="clear" w:color="auto" w:fill="auto"/>
          </w:tcPr>
          <w:p w14:paraId="506151E0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408EF06B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6A9FDE1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8D1C6D" w:rsidRPr="001A17B8" w14:paraId="00A6BFCF" w14:textId="77777777" w:rsidTr="0085171D">
        <w:trPr>
          <w:jc w:val="center"/>
        </w:trPr>
        <w:tc>
          <w:tcPr>
            <w:tcW w:w="4970" w:type="dxa"/>
            <w:shd w:val="clear" w:color="auto" w:fill="auto"/>
          </w:tcPr>
          <w:p w14:paraId="24809E2B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540B0C9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DCB05B5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8D1C6D" w:rsidRPr="001A17B8" w14:paraId="6A42F3CD" w14:textId="77777777" w:rsidTr="0085171D">
        <w:trPr>
          <w:jc w:val="center"/>
        </w:trPr>
        <w:tc>
          <w:tcPr>
            <w:tcW w:w="4970" w:type="dxa"/>
            <w:shd w:val="clear" w:color="auto" w:fill="auto"/>
          </w:tcPr>
          <w:p w14:paraId="18190D84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142845F7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6810DEDF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8D1C6D" w:rsidRPr="001A17B8" w14:paraId="6312097E" w14:textId="77777777" w:rsidTr="0085171D">
        <w:trPr>
          <w:jc w:val="center"/>
        </w:trPr>
        <w:tc>
          <w:tcPr>
            <w:tcW w:w="4970" w:type="dxa"/>
            <w:shd w:val="clear" w:color="auto" w:fill="auto"/>
          </w:tcPr>
          <w:p w14:paraId="258FFF74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2047C1E9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BE6C708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F6E715F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B001FE8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ED4CB51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0488B992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C43D309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103AE34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53EC1A1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39714ED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60AC754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668DA579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8D1C6D" w:rsidRPr="001A17B8" w14:paraId="3F1878E2" w14:textId="77777777" w:rsidTr="0085171D">
        <w:trPr>
          <w:jc w:val="center"/>
        </w:trPr>
        <w:tc>
          <w:tcPr>
            <w:tcW w:w="4970" w:type="dxa"/>
            <w:shd w:val="clear" w:color="auto" w:fill="auto"/>
          </w:tcPr>
          <w:p w14:paraId="46030E40" w14:textId="7B0D18DB" w:rsidR="008D1C6D" w:rsidRPr="00BC7775" w:rsidRDefault="008D1C6D" w:rsidP="0085171D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De gevraagde kerncompetenties zijn tot volle tevredenheid van de referentieorganisatie verricht in de periode van 36 maanden voorafgaand aan de sluitingsdatum voor het indienen van een inschrijving. </w:t>
            </w:r>
            <w:bookmarkStart w:id="2" w:name="_Hlk117096616"/>
            <w:r w:rsidRPr="001A17B8">
              <w:rPr>
                <w:rFonts w:ascii="Corbel" w:hAnsi="Corbel"/>
                <w:sz w:val="16"/>
                <w:szCs w:val="16"/>
              </w:rPr>
              <w:t xml:space="preserve">De </w:t>
            </w:r>
            <w:r w:rsidR="00B10F97"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opdracht hoeft nog niet volledig te zijn afgerond, maar de onderdelen waar de kerncompetenties betrekking </w:t>
            </w:r>
            <w:r w:rsidRPr="00BC7775">
              <w:rPr>
                <w:rFonts w:ascii="Corbel" w:hAnsi="Corbel"/>
                <w:sz w:val="16"/>
                <w:szCs w:val="16"/>
              </w:rPr>
              <w:t>op hebben moeten wel zijn uitgevoerd en geëvalueerd</w:t>
            </w:r>
            <w:bookmarkEnd w:id="2"/>
            <w:r w:rsidRPr="00BC7775">
              <w:rPr>
                <w:rFonts w:ascii="Corbel" w:hAnsi="Corbel"/>
                <w:sz w:val="16"/>
                <w:szCs w:val="16"/>
              </w:rPr>
              <w:t>;</w:t>
            </w:r>
          </w:p>
          <w:p w14:paraId="7E46812B" w14:textId="77777777" w:rsidR="008D1C6D" w:rsidRPr="00BC7775" w:rsidRDefault="008D1C6D" w:rsidP="0085171D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71D6393E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425EEBA5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4E82F6FA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1149AD17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81FDC8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FF1C4DC" w14:textId="77777777" w:rsidR="008D1C6D" w:rsidRPr="001A17B8" w:rsidRDefault="008D1C6D" w:rsidP="0085171D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591A18A4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9303AEC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A51466E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B07A382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8D1C6D" w:rsidRPr="001A17B8" w14:paraId="0EC82F37" w14:textId="77777777" w:rsidTr="0085171D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28E25AF5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8D1C6D" w:rsidRPr="001A17B8" w14:paraId="2F26A7BD" w14:textId="77777777" w:rsidTr="0085171D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30C80C06" w14:textId="77777777" w:rsidR="008D1C6D" w:rsidRPr="001A17B8" w:rsidRDefault="008D1C6D" w:rsidP="0085171D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 uitvoeren van deze opdracht, ervaring te hebben met bovengenoemde leveringen en diensten. </w:t>
            </w:r>
          </w:p>
          <w:p w14:paraId="0582211E" w14:textId="77777777" w:rsidR="008D1C6D" w:rsidRPr="001A17B8" w:rsidRDefault="008D1C6D" w:rsidP="0085171D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6C3D34B1" w14:textId="77777777" w:rsidR="008D1C6D" w:rsidRPr="001A17B8" w:rsidRDefault="008D1C6D" w:rsidP="0085171D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Inschrijver – de referent hoeft deze verklaring bij Inschrijving niet te ondertekenen. </w:t>
            </w:r>
          </w:p>
          <w:p w14:paraId="031B5E5E" w14:textId="77777777" w:rsidR="008D1C6D" w:rsidRPr="001A17B8" w:rsidRDefault="008D1C6D" w:rsidP="0085171D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4BFFFD8F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6AF46BF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D39D829" w14:textId="77777777" w:rsidR="008D1C6D" w:rsidRPr="001A17B8" w:rsidRDefault="008D1C6D" w:rsidP="0085171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78FDC776" w14:textId="77777777" w:rsidR="008D1C6D" w:rsidRDefault="008D1C6D" w:rsidP="008D1C6D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</w:p>
    <w:p w14:paraId="3AD9F6D9" w14:textId="77777777" w:rsidR="008D1C6D" w:rsidRDefault="008D1C6D" w:rsidP="008D1C6D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  <w:highlight w:val="cyan"/>
        </w:rPr>
      </w:pPr>
    </w:p>
    <w:p w14:paraId="56DFBBC5" w14:textId="77777777" w:rsidR="00356E6A" w:rsidRDefault="00356E6A"/>
    <w:sectPr w:rsidR="00356E6A" w:rsidSect="00132AE8">
      <w:headerReference w:type="even" r:id="rId6"/>
      <w:headerReference w:type="default" r:id="rId7"/>
      <w:footerReference w:type="default" r:id="rId8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1409E" w14:textId="77777777" w:rsidR="00742DCE" w:rsidRDefault="00742DCE">
      <w:pPr>
        <w:spacing w:line="240" w:lineRule="auto"/>
      </w:pPr>
      <w:r>
        <w:separator/>
      </w:r>
    </w:p>
  </w:endnote>
  <w:endnote w:type="continuationSeparator" w:id="0">
    <w:p w14:paraId="690272A9" w14:textId="77777777" w:rsidR="00742DCE" w:rsidRDefault="00742D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A7BB5" w14:textId="77777777" w:rsidR="009E6894" w:rsidRDefault="008D1C6D" w:rsidP="00E02713">
    <w:pPr>
      <w:pStyle w:val="Voettekst"/>
      <w:jc w:val="right"/>
    </w:pPr>
    <w:r w:rsidRPr="008F41CA">
      <w:rPr>
        <w:sz w:val="18"/>
        <w:szCs w:val="18"/>
      </w:rPr>
      <w:fldChar w:fldCharType="begin"/>
    </w:r>
    <w:r w:rsidRPr="008F41CA">
      <w:rPr>
        <w:sz w:val="18"/>
        <w:szCs w:val="18"/>
      </w:rPr>
      <w:instrText xml:space="preserve"> PAGE   \* MERGEFORMAT </w:instrText>
    </w:r>
    <w:r w:rsidRPr="008F41CA">
      <w:rPr>
        <w:sz w:val="18"/>
        <w:szCs w:val="18"/>
      </w:rPr>
      <w:fldChar w:fldCharType="separate"/>
    </w:r>
    <w:r>
      <w:rPr>
        <w:sz w:val="18"/>
        <w:szCs w:val="18"/>
      </w:rPr>
      <w:t>39</w:t>
    </w:r>
    <w:r w:rsidRPr="008F41C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92BEF" w14:textId="77777777" w:rsidR="00742DCE" w:rsidRDefault="00742DCE">
      <w:pPr>
        <w:spacing w:line="240" w:lineRule="auto"/>
      </w:pPr>
      <w:r>
        <w:separator/>
      </w:r>
    </w:p>
  </w:footnote>
  <w:footnote w:type="continuationSeparator" w:id="0">
    <w:p w14:paraId="659B0946" w14:textId="77777777" w:rsidR="00742DCE" w:rsidRDefault="00742D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A637C" w14:textId="77777777" w:rsidR="009E6894" w:rsidRDefault="008D1C6D" w:rsidP="00E0188C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18"/>
        <w:szCs w:val="18"/>
      </w:rPr>
    </w:pPr>
    <w:r w:rsidRPr="00C5696A">
      <w:rPr>
        <w:rFonts w:ascii="Corbel" w:hAnsi="Corbel"/>
        <w:sz w:val="18"/>
        <w:szCs w:val="18"/>
      </w:rPr>
      <w:t>A</w:t>
    </w:r>
    <w:r>
      <w:rPr>
        <w:rFonts w:ascii="Corbel" w:hAnsi="Corbel"/>
        <w:sz w:val="18"/>
        <w:szCs w:val="18"/>
      </w:rPr>
      <w:t xml:space="preserve">anbestedingsleidraad </w:t>
    </w:r>
    <w:r w:rsidRPr="00E0188C">
      <w:rPr>
        <w:rFonts w:ascii="Corbel" w:hAnsi="Corbel"/>
        <w:sz w:val="18"/>
        <w:szCs w:val="18"/>
      </w:rPr>
      <w:t>Stimulerings- en gedragscampagne Woon-werk op de fiets</w:t>
    </w:r>
    <w:r>
      <w:rPr>
        <w:rFonts w:ascii="Corbel" w:hAnsi="Corbel"/>
        <w:sz w:val="18"/>
        <w:szCs w:val="18"/>
      </w:rPr>
      <w:t xml:space="preserve"> kenmerk 12953</w:t>
    </w:r>
  </w:p>
  <w:p w14:paraId="19476EF4" w14:textId="77777777" w:rsidR="009E6894" w:rsidRPr="00CF4485" w:rsidRDefault="008D1C6D" w:rsidP="00E0188C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 Utrecht</w:t>
    </w:r>
    <w:r w:rsidRPr="00E0188C">
      <w:rPr>
        <w:rFonts w:ascii="Corbel" w:hAnsi="Corbel"/>
        <w:sz w:val="18"/>
        <w:szCs w:val="18"/>
      </w:rPr>
      <w:tab/>
    </w:r>
    <w:r w:rsidRPr="00C5696A">
      <w:rPr>
        <w:rFonts w:ascii="Corbel" w:hAnsi="Corbel"/>
      </w:rPr>
      <w:tab/>
    </w:r>
    <w:r w:rsidRPr="007F7EDC">
      <w:rPr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12FDF" w14:textId="77777777" w:rsidR="009E6894" w:rsidRDefault="008D1C6D" w:rsidP="00E0188C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18"/>
        <w:szCs w:val="18"/>
      </w:rPr>
    </w:pPr>
    <w:r w:rsidRPr="00C5696A">
      <w:rPr>
        <w:rFonts w:ascii="Corbel" w:hAnsi="Corbel"/>
        <w:sz w:val="18"/>
        <w:szCs w:val="18"/>
      </w:rPr>
      <w:t>A</w:t>
    </w:r>
    <w:r>
      <w:rPr>
        <w:rFonts w:ascii="Corbel" w:hAnsi="Corbel"/>
        <w:sz w:val="18"/>
        <w:szCs w:val="18"/>
      </w:rPr>
      <w:t xml:space="preserve">anbestedingsleidraad </w:t>
    </w:r>
    <w:r w:rsidRPr="00E0188C">
      <w:rPr>
        <w:rFonts w:ascii="Corbel" w:hAnsi="Corbel"/>
        <w:sz w:val="18"/>
        <w:szCs w:val="18"/>
      </w:rPr>
      <w:t>Stimulerings- en gedragscampagne Woon-werk op de fiets</w:t>
    </w:r>
    <w:r>
      <w:rPr>
        <w:rFonts w:ascii="Corbel" w:hAnsi="Corbel"/>
        <w:sz w:val="18"/>
        <w:szCs w:val="18"/>
      </w:rPr>
      <w:t xml:space="preserve"> kenmerk 12953</w:t>
    </w:r>
  </w:p>
  <w:p w14:paraId="49567991" w14:textId="77777777" w:rsidR="009E6894" w:rsidRPr="00C5696A" w:rsidRDefault="008D1C6D" w:rsidP="00E0188C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>Provincie Utrecht</w:t>
    </w:r>
    <w:r w:rsidRPr="00E0188C">
      <w:rPr>
        <w:rFonts w:ascii="Corbel" w:hAnsi="Corbel"/>
        <w:sz w:val="18"/>
        <w:szCs w:val="18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C6D"/>
    <w:rsid w:val="002A0B78"/>
    <w:rsid w:val="00356E6A"/>
    <w:rsid w:val="00742DCE"/>
    <w:rsid w:val="00747A18"/>
    <w:rsid w:val="008D1C6D"/>
    <w:rsid w:val="00B10F97"/>
    <w:rsid w:val="00C3769C"/>
    <w:rsid w:val="00CA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194C4"/>
  <w15:chartTrackingRefBased/>
  <w15:docId w15:val="{91EF3D7A-C633-406C-95B7-503CB54F7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1C6D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8D1C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8D1C6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KoptekstChar">
    <w:name w:val="Koptekst Char"/>
    <w:basedOn w:val="Standaardalinea-lettertype"/>
    <w:link w:val="Koptekst"/>
    <w:rsid w:val="008D1C6D"/>
    <w:rPr>
      <w:rFonts w:ascii="Verdana" w:eastAsia="Times New Roman" w:hAnsi="Verdana" w:cs="Times New Roman"/>
      <w:spacing w:val="5"/>
      <w:sz w:val="16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rsid w:val="008D1C6D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8D1C6D"/>
    <w:rPr>
      <w:rFonts w:ascii="Verdana" w:eastAsia="Times New Roman" w:hAnsi="Verdana" w:cs="Times New Roman"/>
      <w:noProof/>
      <w:spacing w:val="5"/>
      <w:sz w:val="16"/>
      <w:szCs w:val="20"/>
      <w:lang w:eastAsia="nl-NL"/>
    </w:rPr>
  </w:style>
  <w:style w:type="paragraph" w:customStyle="1" w:styleId="BestekKop1">
    <w:name w:val="BestekKop1"/>
    <w:basedOn w:val="Kop1"/>
    <w:autoRedefine/>
    <w:rsid w:val="008D1C6D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8D1C6D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8D1C6D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8D1C6D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8D1C6D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</vt:vector>
  </HeadingPairs>
  <TitlesOfParts>
    <vt:vector size="2" baseType="lpstr">
      <vt:lpstr/>
      <vt:lpstr>Bijlage 3 Format Kerncompetenties GROOT ONDRHOUD 2019</vt:lpstr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Drost, Sebastiaan</cp:lastModifiedBy>
  <cp:revision>5</cp:revision>
  <dcterms:created xsi:type="dcterms:W3CDTF">2019-02-08T10:10:00Z</dcterms:created>
  <dcterms:modified xsi:type="dcterms:W3CDTF">2022-10-19T16:35:00Z</dcterms:modified>
</cp:coreProperties>
</file>